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AF9C" w14:textId="684A926E" w:rsidR="00C90301" w:rsidRPr="00F248E6" w:rsidRDefault="00DF0D43" w:rsidP="006A4497">
      <w:pPr>
        <w:spacing w:line="240" w:lineRule="auto"/>
        <w:jc w:val="center"/>
        <w:rPr>
          <w:rFonts w:hint="eastAsia"/>
          <w:b/>
          <w:sz w:val="24"/>
          <w:szCs w:val="24"/>
        </w:rPr>
      </w:pPr>
      <w:r w:rsidRPr="00F248E6">
        <w:rPr>
          <w:rFonts w:hint="eastAsia"/>
          <w:b/>
          <w:sz w:val="24"/>
          <w:szCs w:val="24"/>
        </w:rPr>
        <w:t xml:space="preserve">카오스재단 중국어 </w:t>
      </w:r>
      <w:r w:rsidR="00AA0455" w:rsidRPr="00F248E6">
        <w:rPr>
          <w:rFonts w:hint="eastAsia"/>
          <w:b/>
          <w:sz w:val="24"/>
          <w:szCs w:val="24"/>
        </w:rPr>
        <w:t>시나리오 통번역</w:t>
      </w:r>
      <w:r w:rsidR="00AA0455" w:rsidRPr="00F248E6">
        <w:rPr>
          <w:b/>
          <w:sz w:val="24"/>
          <w:szCs w:val="24"/>
        </w:rPr>
        <w:t>/</w:t>
      </w:r>
      <w:r w:rsidR="00AA0455" w:rsidRPr="00F248E6">
        <w:rPr>
          <w:rFonts w:hint="eastAsia"/>
          <w:b/>
          <w:sz w:val="24"/>
          <w:szCs w:val="24"/>
        </w:rPr>
        <w:t>내레이션</w:t>
      </w:r>
      <w:r w:rsidR="00584250">
        <w:rPr>
          <w:rFonts w:hint="eastAsia"/>
          <w:b/>
          <w:sz w:val="24"/>
          <w:szCs w:val="24"/>
        </w:rPr>
        <w:t xml:space="preserve"> 채용</w:t>
      </w:r>
    </w:p>
    <w:p w14:paraId="3819E9AF" w14:textId="77777777" w:rsidR="00DF0D43" w:rsidRPr="006A4497" w:rsidRDefault="00DF0D43" w:rsidP="006A4497">
      <w:pPr>
        <w:spacing w:line="240" w:lineRule="auto"/>
        <w:jc w:val="center"/>
        <w:rPr>
          <w:b/>
          <w:szCs w:val="20"/>
        </w:rPr>
      </w:pPr>
    </w:p>
    <w:p w14:paraId="5526BBA2" w14:textId="4C1AB11D" w:rsidR="00DF0D43" w:rsidRPr="006A4497" w:rsidRDefault="00DF0D43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>업무</w:t>
      </w:r>
      <w:r w:rsidR="00584250">
        <w:rPr>
          <w:rFonts w:hint="eastAsia"/>
          <w:b/>
          <w:szCs w:val="20"/>
        </w:rPr>
        <w:t xml:space="preserve"> 및 채용 인원</w:t>
      </w:r>
      <w:r w:rsidRPr="006A4497">
        <w:rPr>
          <w:rFonts w:hint="eastAsia"/>
          <w:b/>
          <w:szCs w:val="20"/>
        </w:rPr>
        <w:t>:</w:t>
      </w:r>
      <w:r w:rsidRPr="006A4497">
        <w:rPr>
          <w:b/>
          <w:szCs w:val="20"/>
        </w:rPr>
        <w:t xml:space="preserve"> </w:t>
      </w:r>
    </w:p>
    <w:p w14:paraId="65A2DF05" w14:textId="74244609" w:rsidR="00AA0455" w:rsidRPr="00584250" w:rsidRDefault="00AA0455" w:rsidP="006A4497">
      <w:pPr>
        <w:pStyle w:val="a3"/>
        <w:numPr>
          <w:ilvl w:val="0"/>
          <w:numId w:val="5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 xml:space="preserve">한국어 시나리오를 중국어로 </w:t>
      </w:r>
      <w:proofErr w:type="gramStart"/>
      <w:r w:rsidRPr="00584250">
        <w:rPr>
          <w:rFonts w:hint="eastAsia"/>
          <w:bCs/>
          <w:szCs w:val="20"/>
        </w:rPr>
        <w:t>번역</w:t>
      </w:r>
      <w:r w:rsidR="00584250">
        <w:rPr>
          <w:rFonts w:hint="eastAsia"/>
          <w:bCs/>
          <w:szCs w:val="20"/>
        </w:rPr>
        <w:t xml:space="preserve"> </w:t>
      </w:r>
      <w:r w:rsidR="00584250">
        <w:rPr>
          <w:bCs/>
          <w:szCs w:val="20"/>
        </w:rPr>
        <w:t>:</w:t>
      </w:r>
      <w:proofErr w:type="gramEnd"/>
      <w:r w:rsidR="00584250">
        <w:rPr>
          <w:bCs/>
          <w:szCs w:val="20"/>
        </w:rPr>
        <w:t xml:space="preserve"> 1</w:t>
      </w:r>
      <w:r w:rsidR="00584250">
        <w:rPr>
          <w:rFonts w:hint="eastAsia"/>
          <w:bCs/>
          <w:szCs w:val="20"/>
        </w:rPr>
        <w:t>명</w:t>
      </w:r>
    </w:p>
    <w:p w14:paraId="641D9B79" w14:textId="762EBEB0" w:rsidR="00AA0455" w:rsidRPr="00584250" w:rsidRDefault="00AA0455" w:rsidP="006A4497">
      <w:pPr>
        <w:pStyle w:val="a3"/>
        <w:numPr>
          <w:ilvl w:val="0"/>
          <w:numId w:val="5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 xml:space="preserve">번역된 중국어 시나리오 </w:t>
      </w:r>
      <w:proofErr w:type="gramStart"/>
      <w:r w:rsidRPr="00584250">
        <w:rPr>
          <w:rFonts w:hint="eastAsia"/>
          <w:bCs/>
          <w:szCs w:val="20"/>
        </w:rPr>
        <w:t>내레이션</w:t>
      </w:r>
      <w:r w:rsidR="00584250">
        <w:rPr>
          <w:rFonts w:hint="eastAsia"/>
          <w:bCs/>
          <w:szCs w:val="20"/>
        </w:rPr>
        <w:t xml:space="preserve"> </w:t>
      </w:r>
      <w:r w:rsidR="00584250">
        <w:rPr>
          <w:bCs/>
          <w:szCs w:val="20"/>
        </w:rPr>
        <w:t>:</w:t>
      </w:r>
      <w:proofErr w:type="gramEnd"/>
      <w:r w:rsidR="00584250">
        <w:rPr>
          <w:bCs/>
          <w:szCs w:val="20"/>
        </w:rPr>
        <w:t xml:space="preserve"> 1</w:t>
      </w:r>
      <w:r w:rsidR="00584250">
        <w:rPr>
          <w:rFonts w:hint="eastAsia"/>
          <w:bCs/>
          <w:szCs w:val="20"/>
        </w:rPr>
        <w:t>명</w:t>
      </w:r>
    </w:p>
    <w:p w14:paraId="55A3EE85" w14:textId="77777777" w:rsidR="00AA0455" w:rsidRPr="001A0049" w:rsidRDefault="00AA0455" w:rsidP="001A0049">
      <w:pPr>
        <w:spacing w:line="240" w:lineRule="auto"/>
        <w:jc w:val="left"/>
        <w:rPr>
          <w:rFonts w:hint="eastAsia"/>
          <w:b/>
          <w:szCs w:val="20"/>
        </w:rPr>
      </w:pPr>
    </w:p>
    <w:p w14:paraId="49F9269E" w14:textId="77777777" w:rsidR="00DF0D43" w:rsidRPr="006A4497" w:rsidRDefault="00DF0D43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>상세업무:</w:t>
      </w:r>
      <w:r w:rsidRPr="006A4497">
        <w:rPr>
          <w:b/>
          <w:szCs w:val="20"/>
        </w:rPr>
        <w:t xml:space="preserve"> </w:t>
      </w:r>
    </w:p>
    <w:p w14:paraId="764B6365" w14:textId="64A733EB" w:rsidR="00DF0D43" w:rsidRPr="00584250" w:rsidRDefault="00AA0455" w:rsidP="006A4497">
      <w:pPr>
        <w:pStyle w:val="a3"/>
        <w:numPr>
          <w:ilvl w:val="0"/>
          <w:numId w:val="7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>한국어로 작성된 시나리오를 중국어로 번역(첨부 시나리오 참고)</w:t>
      </w:r>
    </w:p>
    <w:p w14:paraId="7D7FBD5F" w14:textId="7D984B67" w:rsidR="00AA0455" w:rsidRPr="00584250" w:rsidRDefault="00AA0455" w:rsidP="006A4497">
      <w:pPr>
        <w:pStyle w:val="a3"/>
        <w:numPr>
          <w:ilvl w:val="0"/>
          <w:numId w:val="7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>번역된 중국어 시나리오 읽고 녹음하기</w:t>
      </w:r>
    </w:p>
    <w:p w14:paraId="5691B0F1" w14:textId="62D9105F" w:rsidR="00AA0455" w:rsidRPr="006A4497" w:rsidRDefault="00AA0455" w:rsidP="006A4497">
      <w:pPr>
        <w:spacing w:line="240" w:lineRule="auto"/>
        <w:jc w:val="left"/>
        <w:rPr>
          <w:b/>
          <w:szCs w:val="20"/>
        </w:rPr>
      </w:pPr>
    </w:p>
    <w:p w14:paraId="552B83B8" w14:textId="345801BE" w:rsidR="00AA0455" w:rsidRPr="006A4497" w:rsidRDefault="00AA0455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 xml:space="preserve">근무 </w:t>
      </w:r>
      <w:proofErr w:type="gramStart"/>
      <w:r w:rsidRPr="006A4497">
        <w:rPr>
          <w:rFonts w:hint="eastAsia"/>
          <w:b/>
          <w:szCs w:val="20"/>
        </w:rPr>
        <w:t xml:space="preserve">형태 </w:t>
      </w:r>
      <w:r w:rsidRPr="006A4497">
        <w:rPr>
          <w:b/>
          <w:szCs w:val="20"/>
        </w:rPr>
        <w:t>:</w:t>
      </w:r>
      <w:proofErr w:type="gramEnd"/>
      <w:r w:rsidRPr="006A4497">
        <w:rPr>
          <w:b/>
          <w:szCs w:val="20"/>
        </w:rPr>
        <w:t xml:space="preserve"> </w:t>
      </w:r>
      <w:r w:rsidRPr="00584250">
        <w:rPr>
          <w:rFonts w:hint="eastAsia"/>
          <w:bCs/>
          <w:szCs w:val="20"/>
        </w:rPr>
        <w:t>재택근무</w:t>
      </w:r>
      <w:r w:rsidR="00F248E6" w:rsidRPr="00584250">
        <w:rPr>
          <w:bCs/>
          <w:szCs w:val="20"/>
        </w:rPr>
        <w:t xml:space="preserve"> </w:t>
      </w:r>
      <w:r w:rsidR="00F248E6" w:rsidRPr="00584250">
        <w:rPr>
          <w:rFonts w:hint="eastAsia"/>
          <w:bCs/>
          <w:szCs w:val="20"/>
        </w:rPr>
        <w:t>위주</w:t>
      </w:r>
    </w:p>
    <w:p w14:paraId="6F0494F6" w14:textId="77777777" w:rsidR="006A4497" w:rsidRPr="001A0049" w:rsidRDefault="006A4497" w:rsidP="001A0049">
      <w:pPr>
        <w:spacing w:line="240" w:lineRule="auto"/>
        <w:jc w:val="left"/>
        <w:rPr>
          <w:rFonts w:hint="eastAsia"/>
          <w:b/>
          <w:szCs w:val="20"/>
        </w:rPr>
      </w:pPr>
    </w:p>
    <w:p w14:paraId="7D2C7AD1" w14:textId="100FC460" w:rsidR="006A4497" w:rsidRPr="006A4497" w:rsidRDefault="006A4497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 xml:space="preserve">계약 </w:t>
      </w:r>
      <w:proofErr w:type="gramStart"/>
      <w:r w:rsidRPr="006A4497">
        <w:rPr>
          <w:rFonts w:hint="eastAsia"/>
          <w:b/>
          <w:szCs w:val="20"/>
        </w:rPr>
        <w:t xml:space="preserve">기간 </w:t>
      </w:r>
      <w:r w:rsidRPr="006A4497">
        <w:rPr>
          <w:b/>
          <w:szCs w:val="20"/>
        </w:rPr>
        <w:t>:</w:t>
      </w:r>
      <w:proofErr w:type="gramEnd"/>
      <w:r w:rsidRPr="006A4497">
        <w:rPr>
          <w:rFonts w:hint="eastAsia"/>
          <w:b/>
          <w:szCs w:val="20"/>
        </w:rPr>
        <w:t xml:space="preserve"> </w:t>
      </w:r>
      <w:r w:rsidRPr="00584250">
        <w:rPr>
          <w:bCs/>
          <w:szCs w:val="20"/>
        </w:rPr>
        <w:t>1</w:t>
      </w:r>
      <w:r w:rsidRPr="00584250">
        <w:rPr>
          <w:rFonts w:hint="eastAsia"/>
          <w:bCs/>
          <w:szCs w:val="20"/>
        </w:rPr>
        <w:t>회 작업 후</w:t>
      </w:r>
      <w:r w:rsidRPr="00584250">
        <w:rPr>
          <w:bCs/>
          <w:szCs w:val="20"/>
        </w:rPr>
        <w:t xml:space="preserve"> 3</w:t>
      </w:r>
      <w:r w:rsidRPr="00584250">
        <w:rPr>
          <w:rFonts w:hint="eastAsia"/>
          <w:bCs/>
          <w:szCs w:val="20"/>
        </w:rPr>
        <w:t>개월 이상 계약 협의</w:t>
      </w:r>
    </w:p>
    <w:p w14:paraId="507EEB7F" w14:textId="77777777" w:rsidR="006A4497" w:rsidRPr="001A0049" w:rsidRDefault="006A4497" w:rsidP="001A0049">
      <w:pPr>
        <w:spacing w:line="240" w:lineRule="auto"/>
        <w:jc w:val="left"/>
        <w:rPr>
          <w:rFonts w:hint="eastAsia"/>
          <w:b/>
          <w:szCs w:val="20"/>
        </w:rPr>
      </w:pPr>
    </w:p>
    <w:p w14:paraId="404E0609" w14:textId="77777777" w:rsidR="00AA0455" w:rsidRPr="006A4497" w:rsidRDefault="00AA0455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>급여 형태</w:t>
      </w:r>
    </w:p>
    <w:p w14:paraId="072966D5" w14:textId="286B10D7" w:rsidR="00ED4ADA" w:rsidRPr="00584250" w:rsidRDefault="00AA0455" w:rsidP="006A4497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hint="eastAsia"/>
          <w:bCs/>
          <w:szCs w:val="20"/>
        </w:rPr>
      </w:pPr>
      <w:r w:rsidRPr="00584250">
        <w:rPr>
          <w:rFonts w:hint="eastAsia"/>
          <w:bCs/>
          <w:szCs w:val="20"/>
        </w:rPr>
        <w:t>번역</w:t>
      </w:r>
      <w:r w:rsidR="004F30EF" w:rsidRPr="00584250">
        <w:rPr>
          <w:rFonts w:hint="eastAsia"/>
          <w:bCs/>
          <w:szCs w:val="20"/>
        </w:rPr>
        <w:t xml:space="preserve">된 중국어 </w:t>
      </w:r>
      <w:r w:rsidRPr="00584250">
        <w:rPr>
          <w:bCs/>
          <w:szCs w:val="20"/>
        </w:rPr>
        <w:t>500</w:t>
      </w:r>
      <w:r w:rsidRPr="00584250">
        <w:rPr>
          <w:rFonts w:hint="eastAsia"/>
          <w:bCs/>
          <w:szCs w:val="20"/>
        </w:rPr>
        <w:t xml:space="preserve">자 기준 </w:t>
      </w:r>
      <w:r w:rsidR="004F30EF" w:rsidRPr="00584250">
        <w:rPr>
          <w:bCs/>
          <w:szCs w:val="20"/>
        </w:rPr>
        <w:t>4</w:t>
      </w:r>
      <w:r w:rsidRPr="00584250">
        <w:rPr>
          <w:rFonts w:hint="eastAsia"/>
          <w:bCs/>
          <w:szCs w:val="20"/>
        </w:rPr>
        <w:t>만원</w:t>
      </w:r>
      <w:r w:rsidR="00ED4ADA" w:rsidRPr="00584250">
        <w:rPr>
          <w:rFonts w:hint="eastAsia"/>
          <w:bCs/>
          <w:szCs w:val="20"/>
        </w:rPr>
        <w:t>(</w:t>
      </w:r>
      <w:r w:rsidR="006A4497" w:rsidRPr="00584250">
        <w:rPr>
          <w:rFonts w:hint="eastAsia"/>
          <w:bCs/>
          <w:szCs w:val="20"/>
        </w:rPr>
        <w:t xml:space="preserve">중국어 기준 </w:t>
      </w:r>
      <w:r w:rsidR="001A0049" w:rsidRPr="00584250">
        <w:rPr>
          <w:rFonts w:hint="eastAsia"/>
          <w:bCs/>
          <w:szCs w:val="20"/>
        </w:rPr>
        <w:t>1회 작업 기준</w:t>
      </w:r>
      <w:r w:rsidR="00ED4ADA" w:rsidRPr="00584250">
        <w:rPr>
          <w:rFonts w:hint="eastAsia"/>
          <w:bCs/>
          <w:szCs w:val="20"/>
        </w:rPr>
        <w:t xml:space="preserve"> </w:t>
      </w:r>
      <w:r w:rsidR="004F30EF" w:rsidRPr="00584250">
        <w:rPr>
          <w:bCs/>
          <w:szCs w:val="20"/>
        </w:rPr>
        <w:t>1</w:t>
      </w:r>
      <w:r w:rsidR="001A0049" w:rsidRPr="00584250">
        <w:rPr>
          <w:bCs/>
          <w:szCs w:val="20"/>
        </w:rPr>
        <w:t>0</w:t>
      </w:r>
      <w:r w:rsidR="004F30EF" w:rsidRPr="00584250">
        <w:rPr>
          <w:bCs/>
          <w:szCs w:val="20"/>
        </w:rPr>
        <w:t>,000~</w:t>
      </w:r>
      <w:r w:rsidR="001A0049" w:rsidRPr="00584250">
        <w:rPr>
          <w:bCs/>
          <w:szCs w:val="20"/>
        </w:rPr>
        <w:t>15</w:t>
      </w:r>
      <w:r w:rsidR="004F30EF" w:rsidRPr="00584250">
        <w:rPr>
          <w:bCs/>
          <w:szCs w:val="20"/>
        </w:rPr>
        <w:t>,000</w:t>
      </w:r>
      <w:r w:rsidR="00ED4ADA" w:rsidRPr="00584250">
        <w:rPr>
          <w:rFonts w:hint="eastAsia"/>
          <w:bCs/>
          <w:szCs w:val="20"/>
        </w:rPr>
        <w:t>자 내외)</w:t>
      </w:r>
    </w:p>
    <w:p w14:paraId="6459E905" w14:textId="462A47BF" w:rsidR="00AA0455" w:rsidRPr="00584250" w:rsidRDefault="00AA0455" w:rsidP="006A4497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 xml:space="preserve">내레이션 </w:t>
      </w:r>
      <w:r w:rsidR="004F30EF" w:rsidRPr="00584250">
        <w:rPr>
          <w:rFonts w:hint="eastAsia"/>
          <w:bCs/>
          <w:szCs w:val="20"/>
        </w:rPr>
        <w:t xml:space="preserve">약 </w:t>
      </w:r>
      <w:r w:rsidR="004F30EF" w:rsidRPr="00584250">
        <w:rPr>
          <w:bCs/>
          <w:szCs w:val="20"/>
        </w:rPr>
        <w:t>3</w:t>
      </w:r>
      <w:r w:rsidR="004F30EF" w:rsidRPr="00584250">
        <w:rPr>
          <w:rFonts w:hint="eastAsia"/>
          <w:bCs/>
          <w:szCs w:val="20"/>
        </w:rPr>
        <w:t>편</w:t>
      </w:r>
      <w:r w:rsidR="006A4497" w:rsidRPr="00584250">
        <w:rPr>
          <w:rFonts w:hint="eastAsia"/>
          <w:bCs/>
          <w:szCs w:val="20"/>
        </w:rPr>
        <w:t>~</w:t>
      </w:r>
      <w:r w:rsidR="006A4497" w:rsidRPr="00584250">
        <w:rPr>
          <w:bCs/>
          <w:szCs w:val="20"/>
        </w:rPr>
        <w:t>4</w:t>
      </w:r>
      <w:r w:rsidR="006A4497" w:rsidRPr="00584250">
        <w:rPr>
          <w:rFonts w:hint="eastAsia"/>
          <w:bCs/>
          <w:szCs w:val="20"/>
        </w:rPr>
        <w:t>편</w:t>
      </w:r>
      <w:r w:rsidRPr="00584250">
        <w:rPr>
          <w:rFonts w:hint="eastAsia"/>
          <w:bCs/>
          <w:szCs w:val="20"/>
        </w:rPr>
        <w:t xml:space="preserve"> 기준 </w:t>
      </w:r>
      <w:r w:rsidRPr="00584250">
        <w:rPr>
          <w:bCs/>
          <w:szCs w:val="20"/>
        </w:rPr>
        <w:t>30</w:t>
      </w:r>
      <w:r w:rsidRPr="00584250">
        <w:rPr>
          <w:rFonts w:hint="eastAsia"/>
          <w:bCs/>
          <w:szCs w:val="20"/>
        </w:rPr>
        <w:t>만원</w:t>
      </w:r>
      <w:r w:rsidR="00ED4ADA" w:rsidRPr="00584250">
        <w:rPr>
          <w:rFonts w:hint="eastAsia"/>
          <w:bCs/>
          <w:szCs w:val="20"/>
        </w:rPr>
        <w:t>(변동될 수 있음)</w:t>
      </w:r>
    </w:p>
    <w:p w14:paraId="130DED66" w14:textId="77777777" w:rsidR="003C474C" w:rsidRPr="001A0049" w:rsidRDefault="003C474C" w:rsidP="001A0049">
      <w:pPr>
        <w:spacing w:line="240" w:lineRule="auto"/>
        <w:jc w:val="left"/>
        <w:rPr>
          <w:rFonts w:hint="eastAsia"/>
          <w:b/>
          <w:szCs w:val="20"/>
        </w:rPr>
      </w:pPr>
    </w:p>
    <w:p w14:paraId="2C98F435" w14:textId="30001D38" w:rsidR="003C474C" w:rsidRPr="006A4497" w:rsidRDefault="003C474C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>필수사항</w:t>
      </w:r>
      <w:bookmarkStart w:id="0" w:name="_GoBack"/>
      <w:bookmarkEnd w:id="0"/>
    </w:p>
    <w:p w14:paraId="0F6DB068" w14:textId="5F0F3829" w:rsidR="003C474C" w:rsidRPr="00584250" w:rsidRDefault="003C474C" w:rsidP="006A4497">
      <w:pPr>
        <w:pStyle w:val="a3"/>
        <w:numPr>
          <w:ilvl w:val="0"/>
          <w:numId w:val="13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bCs/>
          <w:szCs w:val="20"/>
        </w:rPr>
        <w:t>(</w:t>
      </w:r>
      <w:r w:rsidRPr="00584250">
        <w:rPr>
          <w:rFonts w:hint="eastAsia"/>
          <w:bCs/>
          <w:szCs w:val="20"/>
        </w:rPr>
        <w:t>외국인인 경우)</w:t>
      </w:r>
      <w:r w:rsidRPr="00584250">
        <w:rPr>
          <w:bCs/>
          <w:szCs w:val="20"/>
        </w:rPr>
        <w:t xml:space="preserve"> </w:t>
      </w:r>
      <w:r w:rsidRPr="00584250">
        <w:rPr>
          <w:rFonts w:hint="eastAsia"/>
          <w:bCs/>
          <w:szCs w:val="20"/>
        </w:rPr>
        <w:t>발급 비자의 특성상 소득</w:t>
      </w:r>
      <w:r w:rsidR="006A4497" w:rsidRPr="00584250">
        <w:rPr>
          <w:rFonts w:hint="eastAsia"/>
          <w:bCs/>
          <w:szCs w:val="20"/>
        </w:rPr>
        <w:t xml:space="preserve"> </w:t>
      </w:r>
      <w:r w:rsidRPr="00584250">
        <w:rPr>
          <w:rFonts w:hint="eastAsia"/>
          <w:bCs/>
          <w:szCs w:val="20"/>
        </w:rPr>
        <w:t>활동이 가능한 자.</w:t>
      </w:r>
    </w:p>
    <w:p w14:paraId="1FACD626" w14:textId="40997D91" w:rsidR="003C474C" w:rsidRPr="00584250" w:rsidRDefault="003C474C" w:rsidP="006A4497">
      <w:pPr>
        <w:pStyle w:val="a3"/>
        <w:numPr>
          <w:ilvl w:val="0"/>
          <w:numId w:val="13"/>
        </w:numPr>
        <w:spacing w:line="240" w:lineRule="auto"/>
        <w:ind w:leftChars="0"/>
        <w:jc w:val="left"/>
        <w:rPr>
          <w:rFonts w:hint="eastAsia"/>
          <w:bCs/>
          <w:szCs w:val="20"/>
        </w:rPr>
      </w:pPr>
      <w:r w:rsidRPr="00584250">
        <w:rPr>
          <w:bCs/>
          <w:szCs w:val="20"/>
        </w:rPr>
        <w:t>(</w:t>
      </w:r>
      <w:r w:rsidRPr="00584250">
        <w:rPr>
          <w:rFonts w:hint="eastAsia"/>
          <w:bCs/>
          <w:szCs w:val="20"/>
        </w:rPr>
        <w:t>한국인인 경우)</w:t>
      </w:r>
      <w:r w:rsidRPr="00584250">
        <w:rPr>
          <w:bCs/>
          <w:szCs w:val="20"/>
        </w:rPr>
        <w:t xml:space="preserve"> </w:t>
      </w:r>
      <w:r w:rsidRPr="00584250">
        <w:rPr>
          <w:rFonts w:hint="eastAsia"/>
          <w:bCs/>
          <w:szCs w:val="20"/>
        </w:rPr>
        <w:t>중국인 수준의 네이티브 중국어가 가능한 자.</w:t>
      </w:r>
    </w:p>
    <w:p w14:paraId="6B2A721F" w14:textId="77777777" w:rsidR="003C474C" w:rsidRPr="001A0049" w:rsidRDefault="003C474C" w:rsidP="001A0049">
      <w:pPr>
        <w:spacing w:line="240" w:lineRule="auto"/>
        <w:jc w:val="left"/>
        <w:rPr>
          <w:rFonts w:hint="eastAsia"/>
          <w:b/>
          <w:szCs w:val="20"/>
        </w:rPr>
      </w:pPr>
    </w:p>
    <w:p w14:paraId="7D2E8A3D" w14:textId="63E36367" w:rsidR="003C474C" w:rsidRDefault="003C474C" w:rsidP="006A4497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 w:rsidRPr="006A4497">
        <w:rPr>
          <w:rFonts w:hint="eastAsia"/>
          <w:b/>
          <w:szCs w:val="20"/>
        </w:rPr>
        <w:t>우대사항</w:t>
      </w:r>
    </w:p>
    <w:p w14:paraId="256952B1" w14:textId="24B7BFF7" w:rsidR="00584250" w:rsidRPr="00584250" w:rsidRDefault="00584250" w:rsidP="00584250">
      <w:pPr>
        <w:pStyle w:val="a3"/>
        <w:numPr>
          <w:ilvl w:val="0"/>
          <w:numId w:val="9"/>
        </w:numPr>
        <w:spacing w:line="240" w:lineRule="auto"/>
        <w:ind w:leftChars="0"/>
        <w:jc w:val="left"/>
        <w:rPr>
          <w:rFonts w:hint="eastAsia"/>
          <w:bCs/>
          <w:szCs w:val="20"/>
        </w:rPr>
      </w:pPr>
      <w:r w:rsidRPr="00584250">
        <w:rPr>
          <w:rFonts w:hint="eastAsia"/>
          <w:bCs/>
          <w:szCs w:val="20"/>
        </w:rPr>
        <w:t>한국어와 중국어를 모두 잘하는 분</w:t>
      </w:r>
    </w:p>
    <w:p w14:paraId="32A69BEA" w14:textId="3D7F1C55" w:rsidR="004F30EF" w:rsidRPr="00584250" w:rsidRDefault="004F30EF" w:rsidP="006A4497">
      <w:pPr>
        <w:pStyle w:val="a3"/>
        <w:numPr>
          <w:ilvl w:val="0"/>
          <w:numId w:val="9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>과학을 좋아하는 분</w:t>
      </w:r>
    </w:p>
    <w:p w14:paraId="506EB442" w14:textId="5F97C683" w:rsidR="004F30EF" w:rsidRPr="00584250" w:rsidRDefault="004F30EF" w:rsidP="006A4497">
      <w:pPr>
        <w:pStyle w:val="a3"/>
        <w:numPr>
          <w:ilvl w:val="0"/>
          <w:numId w:val="9"/>
        </w:numPr>
        <w:spacing w:line="240" w:lineRule="auto"/>
        <w:ind w:leftChars="0"/>
        <w:jc w:val="left"/>
        <w:rPr>
          <w:bCs/>
          <w:szCs w:val="20"/>
        </w:rPr>
      </w:pPr>
      <w:r w:rsidRPr="00584250">
        <w:rPr>
          <w:rFonts w:hint="eastAsia"/>
          <w:bCs/>
          <w:szCs w:val="20"/>
        </w:rPr>
        <w:t>과학</w:t>
      </w:r>
      <w:r w:rsidR="003C474C" w:rsidRPr="00584250">
        <w:rPr>
          <w:rFonts w:hint="eastAsia"/>
          <w:bCs/>
          <w:szCs w:val="20"/>
        </w:rPr>
        <w:t xml:space="preserve"> </w:t>
      </w:r>
      <w:r w:rsidRPr="00584250">
        <w:rPr>
          <w:rFonts w:hint="eastAsia"/>
          <w:bCs/>
          <w:szCs w:val="20"/>
        </w:rPr>
        <w:t>전공자이거나 지식이 많은 분</w:t>
      </w:r>
    </w:p>
    <w:p w14:paraId="33A56407" w14:textId="38E3938C" w:rsidR="00F248E6" w:rsidRDefault="00F248E6" w:rsidP="00F248E6">
      <w:pPr>
        <w:spacing w:line="240" w:lineRule="auto"/>
        <w:jc w:val="left"/>
        <w:rPr>
          <w:b/>
          <w:szCs w:val="20"/>
        </w:rPr>
      </w:pPr>
    </w:p>
    <w:p w14:paraId="0DA023F3" w14:textId="0FE06BF1" w:rsidR="00F248E6" w:rsidRDefault="00F248E6" w:rsidP="00F248E6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참고페이지</w:t>
      </w:r>
    </w:p>
    <w:p w14:paraId="2F99B832" w14:textId="441334F6" w:rsidR="00584250" w:rsidRPr="00584250" w:rsidRDefault="00584250" w:rsidP="00584250">
      <w:pPr>
        <w:pStyle w:val="a3"/>
        <w:spacing w:line="240" w:lineRule="auto"/>
        <w:ind w:leftChars="0" w:left="760"/>
        <w:jc w:val="left"/>
        <w:rPr>
          <w:rFonts w:hint="eastAsia"/>
          <w:bCs/>
          <w:szCs w:val="20"/>
        </w:rPr>
      </w:pPr>
      <w:r w:rsidRPr="00584250">
        <w:rPr>
          <w:rFonts w:hint="eastAsia"/>
          <w:bCs/>
          <w:szCs w:val="20"/>
        </w:rPr>
        <w:t>[카오스재단 홈페이지]</w:t>
      </w:r>
      <w:r w:rsidRPr="00584250">
        <w:rPr>
          <w:bCs/>
          <w:szCs w:val="20"/>
        </w:rPr>
        <w:t xml:space="preserve"> </w:t>
      </w:r>
      <w:hyperlink r:id="rId7" w:history="1">
        <w:r w:rsidRPr="00584250">
          <w:rPr>
            <w:rStyle w:val="a4"/>
            <w:bCs/>
            <w:szCs w:val="20"/>
          </w:rPr>
          <w:t>www.ikaos.org</w:t>
        </w:r>
      </w:hyperlink>
      <w:r w:rsidRPr="00584250">
        <w:rPr>
          <w:bCs/>
          <w:szCs w:val="20"/>
        </w:rPr>
        <w:t xml:space="preserve"> </w:t>
      </w:r>
    </w:p>
    <w:p w14:paraId="7E479463" w14:textId="384C25E5" w:rsidR="006A4497" w:rsidRDefault="00F248E6" w:rsidP="001A0049">
      <w:pPr>
        <w:pStyle w:val="a3"/>
        <w:spacing w:line="240" w:lineRule="auto"/>
        <w:ind w:leftChars="0" w:left="760"/>
        <w:jc w:val="left"/>
      </w:pPr>
      <w:r>
        <w:lastRenderedPageBreak/>
        <w:t>[</w:t>
      </w:r>
      <w:r>
        <w:rPr>
          <w:rFonts w:hint="eastAsia"/>
        </w:rPr>
        <w:t>카오스재단 유튜브]</w:t>
      </w:r>
      <w:r>
        <w:t xml:space="preserve"> </w:t>
      </w:r>
      <w:hyperlink r:id="rId8" w:history="1">
        <w:r w:rsidRPr="00F1712C">
          <w:rPr>
            <w:rStyle w:val="a4"/>
          </w:rPr>
          <w:t>https://www.youtube.com/c/kaosscience</w:t>
        </w:r>
      </w:hyperlink>
    </w:p>
    <w:p w14:paraId="5C56A0C0" w14:textId="77777777" w:rsidR="00584250" w:rsidRDefault="00584250" w:rsidP="001A0049">
      <w:pPr>
        <w:pStyle w:val="a3"/>
        <w:spacing w:line="240" w:lineRule="auto"/>
        <w:ind w:leftChars="0" w:left="760"/>
        <w:jc w:val="left"/>
      </w:pPr>
    </w:p>
    <w:p w14:paraId="1EAC4580" w14:textId="1CC12741" w:rsidR="001A0049" w:rsidRPr="001A0049" w:rsidRDefault="001A0049" w:rsidP="001A0049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  <w:bCs/>
        </w:rPr>
      </w:pPr>
      <w:r w:rsidRPr="001A0049">
        <w:rPr>
          <w:rFonts w:hint="eastAsia"/>
          <w:b/>
          <w:bCs/>
        </w:rPr>
        <w:t>제출서류 및 채용과정</w:t>
      </w:r>
    </w:p>
    <w:p w14:paraId="390BBB8F" w14:textId="3C8CF914" w:rsidR="001A0049" w:rsidRDefault="001A0049" w:rsidP="001A0049">
      <w:pPr>
        <w:pStyle w:val="a3"/>
        <w:numPr>
          <w:ilvl w:val="0"/>
          <w:numId w:val="9"/>
        </w:numPr>
        <w:spacing w:line="240" w:lineRule="auto"/>
        <w:ind w:leftChars="0"/>
        <w:jc w:val="left"/>
      </w:pPr>
      <w:r>
        <w:rPr>
          <w:rFonts w:hint="eastAsia"/>
        </w:rPr>
        <w:t>이력서 제출</w:t>
      </w:r>
      <w:r w:rsidR="00584250">
        <w:rPr>
          <w:rFonts w:hint="eastAsia"/>
        </w:rPr>
        <w:t xml:space="preserve">(관련 </w:t>
      </w:r>
      <w:proofErr w:type="spellStart"/>
      <w:r w:rsidR="00584250">
        <w:rPr>
          <w:rFonts w:hint="eastAsia"/>
        </w:rPr>
        <w:t>포스폴리오가</w:t>
      </w:r>
      <w:proofErr w:type="spellEnd"/>
      <w:r w:rsidR="00584250">
        <w:rPr>
          <w:rFonts w:hint="eastAsia"/>
        </w:rPr>
        <w:t xml:space="preserve"> 있을 시 제출)</w:t>
      </w:r>
    </w:p>
    <w:p w14:paraId="26277D1E" w14:textId="5CA0C725" w:rsidR="001A0049" w:rsidRPr="001A0049" w:rsidRDefault="00584250" w:rsidP="001A0049">
      <w:pPr>
        <w:pStyle w:val="a3"/>
        <w:numPr>
          <w:ilvl w:val="0"/>
          <w:numId w:val="9"/>
        </w:numPr>
        <w:spacing w:line="240" w:lineRule="auto"/>
        <w:ind w:leftChars="0"/>
        <w:jc w:val="left"/>
        <w:rPr>
          <w:rFonts w:hint="eastAsia"/>
        </w:rPr>
      </w:pPr>
      <w:r>
        <w:rPr>
          <w:rFonts w:hint="eastAsia"/>
        </w:rPr>
        <w:t>면접</w:t>
      </w:r>
    </w:p>
    <w:sectPr w:rsidR="001A0049" w:rsidRPr="001A0049" w:rsidSect="001A0049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6C44" w14:textId="77777777" w:rsidR="00A07979" w:rsidRDefault="00A07979" w:rsidP="00DD7161">
      <w:pPr>
        <w:spacing w:after="0" w:line="240" w:lineRule="auto"/>
      </w:pPr>
      <w:r>
        <w:separator/>
      </w:r>
    </w:p>
  </w:endnote>
  <w:endnote w:type="continuationSeparator" w:id="0">
    <w:p w14:paraId="1E3026DA" w14:textId="77777777" w:rsidR="00A07979" w:rsidRDefault="00A07979" w:rsidP="00DD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767D" w14:textId="77777777" w:rsidR="00A07979" w:rsidRDefault="00A07979" w:rsidP="00DD7161">
      <w:pPr>
        <w:spacing w:after="0" w:line="240" w:lineRule="auto"/>
      </w:pPr>
      <w:r>
        <w:separator/>
      </w:r>
    </w:p>
  </w:footnote>
  <w:footnote w:type="continuationSeparator" w:id="0">
    <w:p w14:paraId="3634576D" w14:textId="77777777" w:rsidR="00A07979" w:rsidRDefault="00A07979" w:rsidP="00DD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932"/>
    <w:multiLevelType w:val="hybridMultilevel"/>
    <w:tmpl w:val="D97C1C52"/>
    <w:lvl w:ilvl="0" w:tplc="4BBA87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1" w15:restartNumberingAfterBreak="0">
    <w:nsid w:val="0E382183"/>
    <w:multiLevelType w:val="hybridMultilevel"/>
    <w:tmpl w:val="D5000056"/>
    <w:lvl w:ilvl="0" w:tplc="DAC074CA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F667F82"/>
    <w:multiLevelType w:val="hybridMultilevel"/>
    <w:tmpl w:val="F5FC8422"/>
    <w:lvl w:ilvl="0" w:tplc="16ECD702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0CE6EC7"/>
    <w:multiLevelType w:val="hybridMultilevel"/>
    <w:tmpl w:val="A48C2B82"/>
    <w:lvl w:ilvl="0" w:tplc="556A1B1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48A2731"/>
    <w:multiLevelType w:val="hybridMultilevel"/>
    <w:tmpl w:val="9184097A"/>
    <w:lvl w:ilvl="0" w:tplc="B6741B3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4857C4"/>
    <w:multiLevelType w:val="hybridMultilevel"/>
    <w:tmpl w:val="5F9C4020"/>
    <w:lvl w:ilvl="0" w:tplc="30E2AA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B071E7"/>
    <w:multiLevelType w:val="hybridMultilevel"/>
    <w:tmpl w:val="1646F688"/>
    <w:lvl w:ilvl="0" w:tplc="12524B1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97400EC"/>
    <w:multiLevelType w:val="hybridMultilevel"/>
    <w:tmpl w:val="CE16BFCA"/>
    <w:lvl w:ilvl="0" w:tplc="FF701EAA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93323F9"/>
    <w:multiLevelType w:val="hybridMultilevel"/>
    <w:tmpl w:val="5EF094CA"/>
    <w:lvl w:ilvl="0" w:tplc="62C6C468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A992E0C"/>
    <w:multiLevelType w:val="hybridMultilevel"/>
    <w:tmpl w:val="8D9C3830"/>
    <w:lvl w:ilvl="0" w:tplc="2AB82388">
      <w:start w:val="8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6066707F"/>
    <w:multiLevelType w:val="hybridMultilevel"/>
    <w:tmpl w:val="8536C7DE"/>
    <w:lvl w:ilvl="0" w:tplc="A89045C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F1A11A8"/>
    <w:multiLevelType w:val="hybridMultilevel"/>
    <w:tmpl w:val="76D67CB0"/>
    <w:lvl w:ilvl="0" w:tplc="5B24F8E2">
      <w:start w:val="8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7662503D"/>
    <w:multiLevelType w:val="hybridMultilevel"/>
    <w:tmpl w:val="DCC02AB2"/>
    <w:lvl w:ilvl="0" w:tplc="BDF29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3"/>
    <w:rsid w:val="000E5413"/>
    <w:rsid w:val="001A0049"/>
    <w:rsid w:val="0026566C"/>
    <w:rsid w:val="003C474C"/>
    <w:rsid w:val="004F30EF"/>
    <w:rsid w:val="0054718F"/>
    <w:rsid w:val="00584250"/>
    <w:rsid w:val="006A4497"/>
    <w:rsid w:val="0074243F"/>
    <w:rsid w:val="00771DD7"/>
    <w:rsid w:val="0098168A"/>
    <w:rsid w:val="00A07979"/>
    <w:rsid w:val="00AA0455"/>
    <w:rsid w:val="00B41001"/>
    <w:rsid w:val="00BE7624"/>
    <w:rsid w:val="00C0088C"/>
    <w:rsid w:val="00C620CE"/>
    <w:rsid w:val="00DD7161"/>
    <w:rsid w:val="00DF0D43"/>
    <w:rsid w:val="00ED4ADA"/>
    <w:rsid w:val="00EF3ED0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06F8"/>
  <w15:chartTrackingRefBased/>
  <w15:docId w15:val="{597E101A-EC61-4767-9C15-9C6E8A9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43"/>
    <w:pPr>
      <w:ind w:leftChars="400" w:left="800"/>
    </w:pPr>
  </w:style>
  <w:style w:type="character" w:styleId="a4">
    <w:name w:val="Hyperlink"/>
    <w:basedOn w:val="a0"/>
    <w:uiPriority w:val="99"/>
    <w:unhideWhenUsed/>
    <w:rsid w:val="00DF0D4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D7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7161"/>
  </w:style>
  <w:style w:type="paragraph" w:styleId="a6">
    <w:name w:val="footer"/>
    <w:basedOn w:val="a"/>
    <w:link w:val="Char0"/>
    <w:uiPriority w:val="99"/>
    <w:unhideWhenUsed/>
    <w:rsid w:val="00DD7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7161"/>
  </w:style>
  <w:style w:type="character" w:styleId="a7">
    <w:name w:val="Unresolved Mention"/>
    <w:basedOn w:val="a0"/>
    <w:uiPriority w:val="99"/>
    <w:semiHidden/>
    <w:unhideWhenUsed/>
    <w:rsid w:val="00F2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kaos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a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카오스</dc:creator>
  <cp:keywords/>
  <dc:description/>
  <cp:lastModifiedBy>han song</cp:lastModifiedBy>
  <cp:revision>6</cp:revision>
  <cp:lastPrinted>2019-12-13T04:40:00Z</cp:lastPrinted>
  <dcterms:created xsi:type="dcterms:W3CDTF">2019-12-13T04:17:00Z</dcterms:created>
  <dcterms:modified xsi:type="dcterms:W3CDTF">2019-12-13T05:10:00Z</dcterms:modified>
</cp:coreProperties>
</file>